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21A" w:rsidRPr="0079521A" w:rsidRDefault="0079521A" w:rsidP="0079521A">
      <w:pPr>
        <w:shd w:val="clear" w:color="auto" w:fill="FFFFFF"/>
        <w:spacing w:before="100" w:beforeAutospacing="1" w:after="100" w:afterAutospacing="1" w:line="240" w:lineRule="auto"/>
        <w:outlineLvl w:val="1"/>
        <w:rPr>
          <w:rFonts w:ascii="Arial" w:eastAsia="Times New Roman" w:hAnsi="Arial" w:cs="Arial"/>
          <w:b/>
          <w:bCs/>
          <w:caps/>
          <w:color w:val="003A71"/>
          <w:spacing w:val="15"/>
          <w:sz w:val="33"/>
          <w:szCs w:val="33"/>
        </w:rPr>
      </w:pPr>
      <w:r>
        <w:rPr>
          <w:rFonts w:ascii="Arial" w:eastAsia="Times New Roman" w:hAnsi="Arial" w:cs="Arial"/>
          <w:b/>
          <w:bCs/>
          <w:caps/>
          <w:color w:val="003A71"/>
          <w:spacing w:val="15"/>
          <w:sz w:val="33"/>
          <w:szCs w:val="33"/>
        </w:rPr>
        <w:t xml:space="preserve">DCTC HCEM 1102 </w:t>
      </w:r>
      <w:r w:rsidRPr="0079521A">
        <w:rPr>
          <w:rFonts w:ascii="Arial" w:eastAsia="Times New Roman" w:hAnsi="Arial" w:cs="Arial"/>
          <w:b/>
          <w:bCs/>
          <w:caps/>
          <w:color w:val="003A71"/>
          <w:spacing w:val="15"/>
          <w:sz w:val="33"/>
          <w:szCs w:val="33"/>
        </w:rPr>
        <w:t>GENERAL SHOP MECHANICS - INTRODUCTION</w:t>
      </w:r>
    </w:p>
    <w:p w:rsidR="0079521A" w:rsidRPr="0079521A" w:rsidRDefault="0079521A" w:rsidP="0079521A">
      <w:pPr>
        <w:numPr>
          <w:ilvl w:val="0"/>
          <w:numId w:val="1"/>
        </w:numPr>
        <w:shd w:val="clear" w:color="auto" w:fill="FFFFFF"/>
        <w:spacing w:after="150" w:line="240" w:lineRule="auto"/>
        <w:rPr>
          <w:rFonts w:ascii="Arial" w:eastAsia="Times New Roman" w:hAnsi="Arial" w:cs="Arial"/>
          <w:color w:val="000000"/>
          <w:sz w:val="27"/>
          <w:szCs w:val="27"/>
        </w:rPr>
      </w:pPr>
      <w:r w:rsidRPr="0079521A">
        <w:rPr>
          <w:rFonts w:ascii="Arial" w:eastAsia="Times New Roman" w:hAnsi="Arial" w:cs="Arial"/>
          <w:b/>
          <w:bCs/>
          <w:color w:val="000000"/>
          <w:sz w:val="27"/>
          <w:szCs w:val="27"/>
        </w:rPr>
        <w:t>Course Description</w:t>
      </w:r>
    </w:p>
    <w:p w:rsidR="0079521A" w:rsidRPr="0079521A" w:rsidRDefault="0079521A" w:rsidP="0079521A">
      <w:pPr>
        <w:numPr>
          <w:ilvl w:val="1"/>
          <w:numId w:val="1"/>
        </w:numPr>
        <w:shd w:val="clear" w:color="auto" w:fill="FFFFFF"/>
        <w:spacing w:before="100" w:beforeAutospacing="1" w:after="30" w:line="240" w:lineRule="auto"/>
        <w:rPr>
          <w:rFonts w:ascii="Arial" w:eastAsia="Times New Roman" w:hAnsi="Arial" w:cs="Arial"/>
          <w:color w:val="000000"/>
          <w:sz w:val="27"/>
          <w:szCs w:val="27"/>
        </w:rPr>
      </w:pPr>
      <w:r w:rsidRPr="0079521A">
        <w:rPr>
          <w:rFonts w:ascii="Arial" w:eastAsia="Times New Roman" w:hAnsi="Arial" w:cs="Arial"/>
          <w:b/>
          <w:bCs/>
          <w:color w:val="000000"/>
          <w:sz w:val="27"/>
          <w:szCs w:val="27"/>
        </w:rPr>
        <w:t>Credits:</w:t>
      </w:r>
      <w:r w:rsidRPr="0079521A">
        <w:rPr>
          <w:rFonts w:ascii="Arial" w:eastAsia="Times New Roman" w:hAnsi="Arial" w:cs="Arial"/>
          <w:color w:val="000000"/>
          <w:sz w:val="27"/>
          <w:szCs w:val="27"/>
        </w:rPr>
        <w:t> 3.00</w:t>
      </w:r>
    </w:p>
    <w:p w:rsidR="0079521A" w:rsidRPr="0079521A" w:rsidRDefault="0079521A" w:rsidP="0079521A">
      <w:pPr>
        <w:numPr>
          <w:ilvl w:val="1"/>
          <w:numId w:val="1"/>
        </w:numPr>
        <w:shd w:val="clear" w:color="auto" w:fill="FFFFFF"/>
        <w:spacing w:before="100" w:beforeAutospacing="1" w:after="30" w:line="240" w:lineRule="auto"/>
        <w:rPr>
          <w:rFonts w:ascii="Arial" w:eastAsia="Times New Roman" w:hAnsi="Arial" w:cs="Arial"/>
          <w:color w:val="000000"/>
          <w:sz w:val="27"/>
          <w:szCs w:val="27"/>
        </w:rPr>
      </w:pPr>
      <w:r w:rsidRPr="0079521A">
        <w:rPr>
          <w:rFonts w:ascii="Arial" w:eastAsia="Times New Roman" w:hAnsi="Arial" w:cs="Arial"/>
          <w:b/>
          <w:bCs/>
          <w:color w:val="000000"/>
          <w:sz w:val="27"/>
          <w:szCs w:val="27"/>
        </w:rPr>
        <w:t>Lecture Hours/Week:</w:t>
      </w:r>
      <w:r w:rsidRPr="0079521A">
        <w:rPr>
          <w:rFonts w:ascii="Arial" w:eastAsia="Times New Roman" w:hAnsi="Arial" w:cs="Arial"/>
          <w:color w:val="000000"/>
          <w:sz w:val="27"/>
          <w:szCs w:val="27"/>
        </w:rPr>
        <w:t> 1.00</w:t>
      </w:r>
      <w:bookmarkStart w:id="0" w:name="_GoBack"/>
      <w:bookmarkEnd w:id="0"/>
    </w:p>
    <w:p w:rsidR="0079521A" w:rsidRPr="0079521A" w:rsidRDefault="0079521A" w:rsidP="0079521A">
      <w:pPr>
        <w:numPr>
          <w:ilvl w:val="1"/>
          <w:numId w:val="1"/>
        </w:numPr>
        <w:shd w:val="clear" w:color="auto" w:fill="FFFFFF"/>
        <w:spacing w:before="100" w:beforeAutospacing="1" w:after="30" w:line="240" w:lineRule="auto"/>
        <w:rPr>
          <w:rFonts w:ascii="Arial" w:eastAsia="Times New Roman" w:hAnsi="Arial" w:cs="Arial"/>
          <w:color w:val="000000"/>
          <w:sz w:val="27"/>
          <w:szCs w:val="27"/>
        </w:rPr>
      </w:pPr>
      <w:r w:rsidRPr="0079521A">
        <w:rPr>
          <w:rFonts w:ascii="Arial" w:eastAsia="Times New Roman" w:hAnsi="Arial" w:cs="Arial"/>
          <w:b/>
          <w:bCs/>
          <w:color w:val="000000"/>
          <w:sz w:val="27"/>
          <w:szCs w:val="27"/>
        </w:rPr>
        <w:t>Lab Hours/Week:</w:t>
      </w:r>
      <w:r w:rsidRPr="0079521A">
        <w:rPr>
          <w:rFonts w:ascii="Arial" w:eastAsia="Times New Roman" w:hAnsi="Arial" w:cs="Arial"/>
          <w:color w:val="000000"/>
          <w:sz w:val="27"/>
          <w:szCs w:val="27"/>
        </w:rPr>
        <w:t> 2.00</w:t>
      </w:r>
    </w:p>
    <w:p w:rsidR="0079521A" w:rsidRPr="0079521A" w:rsidRDefault="0079521A" w:rsidP="0079521A">
      <w:pPr>
        <w:numPr>
          <w:ilvl w:val="1"/>
          <w:numId w:val="1"/>
        </w:numPr>
        <w:shd w:val="clear" w:color="auto" w:fill="FFFFFF"/>
        <w:spacing w:before="100" w:beforeAutospacing="1" w:after="30" w:line="240" w:lineRule="auto"/>
        <w:rPr>
          <w:rFonts w:ascii="Arial" w:eastAsia="Times New Roman" w:hAnsi="Arial" w:cs="Arial"/>
          <w:color w:val="000000"/>
          <w:sz w:val="27"/>
          <w:szCs w:val="27"/>
        </w:rPr>
      </w:pPr>
      <w:r w:rsidRPr="0079521A">
        <w:rPr>
          <w:rFonts w:ascii="Arial" w:eastAsia="Times New Roman" w:hAnsi="Arial" w:cs="Arial"/>
          <w:b/>
          <w:bCs/>
          <w:color w:val="000000"/>
          <w:sz w:val="27"/>
          <w:szCs w:val="27"/>
        </w:rPr>
        <w:t>OJT Hours/Week:</w:t>
      </w:r>
      <w:r w:rsidRPr="0079521A">
        <w:rPr>
          <w:rFonts w:ascii="Arial" w:eastAsia="Times New Roman" w:hAnsi="Arial" w:cs="Arial"/>
          <w:color w:val="000000"/>
          <w:sz w:val="27"/>
          <w:szCs w:val="27"/>
        </w:rPr>
        <w:t> 0</w:t>
      </w:r>
    </w:p>
    <w:p w:rsidR="0079521A" w:rsidRPr="0079521A" w:rsidRDefault="0079521A" w:rsidP="0079521A">
      <w:pPr>
        <w:numPr>
          <w:ilvl w:val="1"/>
          <w:numId w:val="1"/>
        </w:numPr>
        <w:shd w:val="clear" w:color="auto" w:fill="FFFFFF"/>
        <w:spacing w:before="100" w:beforeAutospacing="1" w:after="30" w:line="240" w:lineRule="auto"/>
        <w:rPr>
          <w:rFonts w:ascii="Arial" w:eastAsia="Times New Roman" w:hAnsi="Arial" w:cs="Arial"/>
          <w:color w:val="000000"/>
          <w:sz w:val="27"/>
          <w:szCs w:val="27"/>
        </w:rPr>
      </w:pPr>
      <w:r w:rsidRPr="0079521A">
        <w:rPr>
          <w:rFonts w:ascii="Arial" w:eastAsia="Times New Roman" w:hAnsi="Arial" w:cs="Arial"/>
          <w:b/>
          <w:bCs/>
          <w:color w:val="000000"/>
          <w:sz w:val="27"/>
          <w:szCs w:val="27"/>
        </w:rPr>
        <w:t>Prerequisites:</w:t>
      </w:r>
      <w:r w:rsidRPr="0079521A">
        <w:rPr>
          <w:rFonts w:ascii="Arial" w:eastAsia="Times New Roman" w:hAnsi="Arial" w:cs="Arial"/>
          <w:color w:val="000000"/>
          <w:sz w:val="27"/>
          <w:szCs w:val="27"/>
        </w:rPr>
        <w:t> None</w:t>
      </w:r>
    </w:p>
    <w:p w:rsidR="0079521A" w:rsidRPr="0079521A" w:rsidRDefault="0079521A" w:rsidP="0079521A">
      <w:pPr>
        <w:numPr>
          <w:ilvl w:val="1"/>
          <w:numId w:val="1"/>
        </w:numPr>
        <w:shd w:val="clear" w:color="auto" w:fill="FFFFFF"/>
        <w:spacing w:before="100" w:beforeAutospacing="1" w:after="30" w:line="240" w:lineRule="auto"/>
        <w:rPr>
          <w:rFonts w:ascii="Arial" w:eastAsia="Times New Roman" w:hAnsi="Arial" w:cs="Arial"/>
          <w:color w:val="000000"/>
          <w:sz w:val="27"/>
          <w:szCs w:val="27"/>
        </w:rPr>
      </w:pPr>
      <w:proofErr w:type="spellStart"/>
      <w:r w:rsidRPr="0079521A">
        <w:rPr>
          <w:rFonts w:ascii="Arial" w:eastAsia="Times New Roman" w:hAnsi="Arial" w:cs="Arial"/>
          <w:b/>
          <w:bCs/>
          <w:color w:val="000000"/>
          <w:sz w:val="27"/>
          <w:szCs w:val="27"/>
        </w:rPr>
        <w:t>Corequisites</w:t>
      </w:r>
      <w:proofErr w:type="spellEnd"/>
      <w:r w:rsidRPr="0079521A">
        <w:rPr>
          <w:rFonts w:ascii="Arial" w:eastAsia="Times New Roman" w:hAnsi="Arial" w:cs="Arial"/>
          <w:b/>
          <w:bCs/>
          <w:color w:val="000000"/>
          <w:sz w:val="27"/>
          <w:szCs w:val="27"/>
        </w:rPr>
        <w:t>:</w:t>
      </w:r>
      <w:r w:rsidRPr="0079521A">
        <w:rPr>
          <w:rFonts w:ascii="Arial" w:eastAsia="Times New Roman" w:hAnsi="Arial" w:cs="Arial"/>
          <w:color w:val="000000"/>
          <w:sz w:val="27"/>
          <w:szCs w:val="27"/>
        </w:rPr>
        <w:t> None</w:t>
      </w:r>
    </w:p>
    <w:p w:rsidR="0079521A" w:rsidRPr="0079521A" w:rsidRDefault="0079521A" w:rsidP="0079521A">
      <w:pPr>
        <w:numPr>
          <w:ilvl w:val="1"/>
          <w:numId w:val="1"/>
        </w:numPr>
        <w:shd w:val="clear" w:color="auto" w:fill="FFFFFF"/>
        <w:spacing w:before="100" w:beforeAutospacing="1" w:after="30" w:line="240" w:lineRule="auto"/>
        <w:rPr>
          <w:rFonts w:ascii="Arial" w:eastAsia="Times New Roman" w:hAnsi="Arial" w:cs="Arial"/>
          <w:color w:val="000000"/>
          <w:sz w:val="27"/>
          <w:szCs w:val="27"/>
        </w:rPr>
      </w:pPr>
      <w:proofErr w:type="spellStart"/>
      <w:r w:rsidRPr="0079521A">
        <w:rPr>
          <w:rFonts w:ascii="Arial" w:eastAsia="Times New Roman" w:hAnsi="Arial" w:cs="Arial"/>
          <w:b/>
          <w:bCs/>
          <w:color w:val="000000"/>
          <w:sz w:val="27"/>
          <w:szCs w:val="27"/>
        </w:rPr>
        <w:t>MnTC</w:t>
      </w:r>
      <w:proofErr w:type="spellEnd"/>
      <w:r w:rsidRPr="0079521A">
        <w:rPr>
          <w:rFonts w:ascii="Arial" w:eastAsia="Times New Roman" w:hAnsi="Arial" w:cs="Arial"/>
          <w:b/>
          <w:bCs/>
          <w:color w:val="000000"/>
          <w:sz w:val="27"/>
          <w:szCs w:val="27"/>
        </w:rPr>
        <w:t xml:space="preserve"> Goals:</w:t>
      </w:r>
      <w:r w:rsidRPr="0079521A">
        <w:rPr>
          <w:rFonts w:ascii="Arial" w:eastAsia="Times New Roman" w:hAnsi="Arial" w:cs="Arial"/>
          <w:color w:val="000000"/>
          <w:sz w:val="27"/>
          <w:szCs w:val="27"/>
        </w:rPr>
        <w:t> None</w:t>
      </w:r>
    </w:p>
    <w:p w:rsidR="0079521A" w:rsidRPr="0079521A" w:rsidRDefault="0079521A" w:rsidP="0079521A">
      <w:pPr>
        <w:shd w:val="clear" w:color="auto" w:fill="FFFFFF"/>
        <w:spacing w:after="0" w:line="240" w:lineRule="auto"/>
        <w:ind w:left="720"/>
        <w:rPr>
          <w:rFonts w:ascii="Arial" w:eastAsia="Times New Roman" w:hAnsi="Arial" w:cs="Arial"/>
          <w:color w:val="000000"/>
          <w:sz w:val="27"/>
          <w:szCs w:val="27"/>
        </w:rPr>
      </w:pPr>
      <w:r w:rsidRPr="0079521A">
        <w:rPr>
          <w:rFonts w:ascii="Arial" w:eastAsia="Times New Roman" w:hAnsi="Arial" w:cs="Arial"/>
          <w:color w:val="000000"/>
          <w:sz w:val="27"/>
          <w:szCs w:val="27"/>
        </w:rPr>
        <w:t>Students achieve a basic understanding of skills needed in the heavy equipment field. Some areas covered are safety, hand and power tools, hand tool projects, flaring, soldering, gears, chains, bearings, seals, fuels, lubricants, fasteners, fittings, wires and connectors, belts, pulleys, couplings, and precision measuring instruments. Prerequisites: None</w:t>
      </w:r>
    </w:p>
    <w:p w:rsidR="0079521A" w:rsidRPr="0079521A" w:rsidRDefault="0079521A" w:rsidP="0079521A">
      <w:pPr>
        <w:numPr>
          <w:ilvl w:val="0"/>
          <w:numId w:val="1"/>
        </w:numPr>
        <w:shd w:val="clear" w:color="auto" w:fill="FFFFFF"/>
        <w:spacing w:after="150" w:line="240" w:lineRule="auto"/>
        <w:rPr>
          <w:rFonts w:ascii="Arial" w:eastAsia="Times New Roman" w:hAnsi="Arial" w:cs="Arial"/>
          <w:color w:val="000000"/>
          <w:sz w:val="27"/>
          <w:szCs w:val="27"/>
        </w:rPr>
      </w:pPr>
      <w:r w:rsidRPr="0079521A">
        <w:rPr>
          <w:rFonts w:ascii="Arial" w:eastAsia="Times New Roman" w:hAnsi="Arial" w:cs="Arial"/>
          <w:b/>
          <w:bCs/>
          <w:color w:val="000000"/>
          <w:sz w:val="27"/>
          <w:szCs w:val="27"/>
        </w:rPr>
        <w:t>Course Effective Dates: </w:t>
      </w:r>
      <w:r w:rsidRPr="0079521A">
        <w:rPr>
          <w:rFonts w:ascii="Arial" w:eastAsia="Times New Roman" w:hAnsi="Arial" w:cs="Arial"/>
          <w:color w:val="000000"/>
          <w:sz w:val="27"/>
          <w:szCs w:val="27"/>
        </w:rPr>
        <w:t>8/21/17 – Present</w:t>
      </w:r>
    </w:p>
    <w:p w:rsidR="0079521A" w:rsidRPr="0079521A" w:rsidRDefault="0079521A" w:rsidP="0079521A">
      <w:pPr>
        <w:numPr>
          <w:ilvl w:val="0"/>
          <w:numId w:val="1"/>
        </w:numPr>
        <w:shd w:val="clear" w:color="auto" w:fill="FFFFFF"/>
        <w:spacing w:after="150" w:line="240" w:lineRule="auto"/>
        <w:rPr>
          <w:rFonts w:ascii="Arial" w:eastAsia="Times New Roman" w:hAnsi="Arial" w:cs="Arial"/>
          <w:color w:val="000000"/>
          <w:sz w:val="27"/>
          <w:szCs w:val="27"/>
        </w:rPr>
      </w:pPr>
      <w:r w:rsidRPr="0079521A">
        <w:rPr>
          <w:rFonts w:ascii="Arial" w:eastAsia="Times New Roman" w:hAnsi="Arial" w:cs="Arial"/>
          <w:b/>
          <w:bCs/>
          <w:color w:val="000000"/>
          <w:sz w:val="27"/>
          <w:szCs w:val="27"/>
        </w:rPr>
        <w:t>Outline of Major Content Areas</w:t>
      </w:r>
    </w:p>
    <w:p w:rsidR="0079521A" w:rsidRPr="0079521A" w:rsidRDefault="0079521A" w:rsidP="0079521A">
      <w:pPr>
        <w:shd w:val="clear" w:color="auto" w:fill="FFFFFF"/>
        <w:spacing w:after="0" w:line="240" w:lineRule="auto"/>
        <w:ind w:left="1440"/>
        <w:rPr>
          <w:rFonts w:ascii="Arial" w:eastAsia="Times New Roman" w:hAnsi="Arial" w:cs="Arial"/>
          <w:color w:val="000000"/>
          <w:sz w:val="27"/>
          <w:szCs w:val="27"/>
        </w:rPr>
      </w:pPr>
      <w:r w:rsidRPr="0079521A">
        <w:rPr>
          <w:rFonts w:ascii="Arial" w:eastAsia="Times New Roman" w:hAnsi="Arial" w:cs="Arial"/>
          <w:color w:val="000000"/>
          <w:sz w:val="27"/>
          <w:szCs w:val="27"/>
        </w:rPr>
        <w:t>As noted on course syllabus</w:t>
      </w:r>
    </w:p>
    <w:p w:rsidR="0079521A" w:rsidRPr="0079521A" w:rsidRDefault="0079521A" w:rsidP="0079521A">
      <w:pPr>
        <w:numPr>
          <w:ilvl w:val="0"/>
          <w:numId w:val="2"/>
        </w:numPr>
        <w:shd w:val="clear" w:color="auto" w:fill="FFFFFF"/>
        <w:spacing w:after="150" w:line="240" w:lineRule="auto"/>
        <w:rPr>
          <w:rFonts w:ascii="Arial" w:eastAsia="Times New Roman" w:hAnsi="Arial" w:cs="Arial"/>
          <w:color w:val="000000"/>
          <w:sz w:val="27"/>
          <w:szCs w:val="27"/>
        </w:rPr>
      </w:pPr>
      <w:r w:rsidRPr="0079521A">
        <w:rPr>
          <w:rFonts w:ascii="Arial" w:eastAsia="Times New Roman" w:hAnsi="Arial" w:cs="Arial"/>
          <w:b/>
          <w:bCs/>
          <w:color w:val="000000"/>
          <w:sz w:val="27"/>
          <w:szCs w:val="27"/>
        </w:rPr>
        <w:t>Learning Outcomes</w:t>
      </w:r>
    </w:p>
    <w:p w:rsidR="0079521A" w:rsidRPr="0079521A" w:rsidRDefault="0079521A" w:rsidP="0079521A">
      <w:pPr>
        <w:numPr>
          <w:ilvl w:val="1"/>
          <w:numId w:val="2"/>
        </w:numPr>
        <w:shd w:val="clear" w:color="auto" w:fill="FFFFFF"/>
        <w:spacing w:after="0" w:line="240" w:lineRule="auto"/>
        <w:ind w:left="1440" w:hanging="360"/>
        <w:rPr>
          <w:rFonts w:ascii="Arial" w:eastAsia="Times New Roman" w:hAnsi="Arial" w:cs="Arial"/>
          <w:color w:val="000000"/>
          <w:sz w:val="27"/>
          <w:szCs w:val="27"/>
        </w:rPr>
      </w:pPr>
      <w:r w:rsidRPr="0079521A">
        <w:rPr>
          <w:rFonts w:ascii="Arial" w:eastAsia="Times New Roman" w:hAnsi="Arial" w:cs="Arial"/>
          <w:color w:val="000000"/>
          <w:sz w:val="27"/>
          <w:szCs w:val="27"/>
        </w:rPr>
        <w:t>administer forklift safety training</w:t>
      </w:r>
    </w:p>
    <w:p w:rsidR="0079521A" w:rsidRPr="0079521A" w:rsidRDefault="0079521A" w:rsidP="0079521A">
      <w:pPr>
        <w:numPr>
          <w:ilvl w:val="1"/>
          <w:numId w:val="2"/>
        </w:numPr>
        <w:shd w:val="clear" w:color="auto" w:fill="FFFFFF"/>
        <w:spacing w:after="0" w:line="240" w:lineRule="auto"/>
        <w:ind w:left="1440" w:hanging="360"/>
        <w:rPr>
          <w:rFonts w:ascii="Arial" w:eastAsia="Times New Roman" w:hAnsi="Arial" w:cs="Arial"/>
          <w:color w:val="000000"/>
          <w:sz w:val="27"/>
          <w:szCs w:val="27"/>
        </w:rPr>
      </w:pPr>
      <w:r w:rsidRPr="0079521A">
        <w:rPr>
          <w:rFonts w:ascii="Arial" w:eastAsia="Times New Roman" w:hAnsi="Arial" w:cs="Arial"/>
          <w:color w:val="000000"/>
          <w:sz w:val="27"/>
          <w:szCs w:val="27"/>
        </w:rPr>
        <w:t>construct hand tool projects</w:t>
      </w:r>
    </w:p>
    <w:p w:rsidR="0079521A" w:rsidRPr="0079521A" w:rsidRDefault="0079521A" w:rsidP="0079521A">
      <w:pPr>
        <w:numPr>
          <w:ilvl w:val="1"/>
          <w:numId w:val="2"/>
        </w:numPr>
        <w:shd w:val="clear" w:color="auto" w:fill="FFFFFF"/>
        <w:spacing w:after="0" w:line="240" w:lineRule="auto"/>
        <w:ind w:left="1440" w:hanging="360"/>
        <w:rPr>
          <w:rFonts w:ascii="Arial" w:eastAsia="Times New Roman" w:hAnsi="Arial" w:cs="Arial"/>
          <w:color w:val="000000"/>
          <w:sz w:val="27"/>
          <w:szCs w:val="27"/>
        </w:rPr>
      </w:pPr>
      <w:r w:rsidRPr="0079521A">
        <w:rPr>
          <w:rFonts w:ascii="Arial" w:eastAsia="Times New Roman" w:hAnsi="Arial" w:cs="Arial"/>
          <w:color w:val="000000"/>
          <w:sz w:val="27"/>
          <w:szCs w:val="27"/>
        </w:rPr>
        <w:t>demonstrate professionalism</w:t>
      </w:r>
    </w:p>
    <w:p w:rsidR="0079521A" w:rsidRPr="0079521A" w:rsidRDefault="0079521A" w:rsidP="0079521A">
      <w:pPr>
        <w:numPr>
          <w:ilvl w:val="1"/>
          <w:numId w:val="2"/>
        </w:numPr>
        <w:shd w:val="clear" w:color="auto" w:fill="FFFFFF"/>
        <w:spacing w:after="0" w:line="240" w:lineRule="auto"/>
        <w:ind w:left="1440" w:hanging="360"/>
        <w:rPr>
          <w:rFonts w:ascii="Arial" w:eastAsia="Times New Roman" w:hAnsi="Arial" w:cs="Arial"/>
          <w:color w:val="000000"/>
          <w:sz w:val="27"/>
          <w:szCs w:val="27"/>
        </w:rPr>
      </w:pPr>
      <w:r w:rsidRPr="0079521A">
        <w:rPr>
          <w:rFonts w:ascii="Arial" w:eastAsia="Times New Roman" w:hAnsi="Arial" w:cs="Arial"/>
          <w:color w:val="000000"/>
          <w:sz w:val="27"/>
          <w:szCs w:val="27"/>
        </w:rPr>
        <w:t>demonstrate safe lifting techniques C</w:t>
      </w:r>
    </w:p>
    <w:p w:rsidR="0079521A" w:rsidRPr="0079521A" w:rsidRDefault="0079521A" w:rsidP="0079521A">
      <w:pPr>
        <w:numPr>
          <w:ilvl w:val="1"/>
          <w:numId w:val="2"/>
        </w:numPr>
        <w:shd w:val="clear" w:color="auto" w:fill="FFFFFF"/>
        <w:spacing w:after="0" w:line="240" w:lineRule="auto"/>
        <w:ind w:left="1440" w:hanging="360"/>
        <w:rPr>
          <w:rFonts w:ascii="Arial" w:eastAsia="Times New Roman" w:hAnsi="Arial" w:cs="Arial"/>
          <w:color w:val="000000"/>
          <w:sz w:val="27"/>
          <w:szCs w:val="27"/>
        </w:rPr>
      </w:pPr>
      <w:r w:rsidRPr="0079521A">
        <w:rPr>
          <w:rFonts w:ascii="Arial" w:eastAsia="Times New Roman" w:hAnsi="Arial" w:cs="Arial"/>
          <w:color w:val="000000"/>
          <w:sz w:val="27"/>
          <w:szCs w:val="27"/>
        </w:rPr>
        <w:t>demonstrate shop safety</w:t>
      </w:r>
    </w:p>
    <w:p w:rsidR="0079521A" w:rsidRPr="0079521A" w:rsidRDefault="0079521A" w:rsidP="0079521A">
      <w:pPr>
        <w:numPr>
          <w:ilvl w:val="1"/>
          <w:numId w:val="2"/>
        </w:numPr>
        <w:shd w:val="clear" w:color="auto" w:fill="FFFFFF"/>
        <w:spacing w:after="0" w:line="240" w:lineRule="auto"/>
        <w:ind w:left="1440" w:hanging="360"/>
        <w:rPr>
          <w:rFonts w:ascii="Arial" w:eastAsia="Times New Roman" w:hAnsi="Arial" w:cs="Arial"/>
          <w:color w:val="000000"/>
          <w:sz w:val="27"/>
          <w:szCs w:val="27"/>
        </w:rPr>
      </w:pPr>
      <w:r w:rsidRPr="0079521A">
        <w:rPr>
          <w:rFonts w:ascii="Arial" w:eastAsia="Times New Roman" w:hAnsi="Arial" w:cs="Arial"/>
          <w:color w:val="000000"/>
          <w:sz w:val="27"/>
          <w:szCs w:val="27"/>
        </w:rPr>
        <w:t>demonstrate use of hand tools</w:t>
      </w:r>
    </w:p>
    <w:p w:rsidR="0079521A" w:rsidRPr="0079521A" w:rsidRDefault="0079521A" w:rsidP="0079521A">
      <w:pPr>
        <w:numPr>
          <w:ilvl w:val="1"/>
          <w:numId w:val="2"/>
        </w:numPr>
        <w:shd w:val="clear" w:color="auto" w:fill="FFFFFF"/>
        <w:spacing w:after="0" w:line="240" w:lineRule="auto"/>
        <w:ind w:left="1440" w:hanging="360"/>
        <w:rPr>
          <w:rFonts w:ascii="Arial" w:eastAsia="Times New Roman" w:hAnsi="Arial" w:cs="Arial"/>
          <w:color w:val="000000"/>
          <w:sz w:val="27"/>
          <w:szCs w:val="27"/>
        </w:rPr>
      </w:pPr>
      <w:r w:rsidRPr="0079521A">
        <w:rPr>
          <w:rFonts w:ascii="Arial" w:eastAsia="Times New Roman" w:hAnsi="Arial" w:cs="Arial"/>
          <w:color w:val="000000"/>
          <w:sz w:val="27"/>
          <w:szCs w:val="27"/>
        </w:rPr>
        <w:t>demonstrate use of lifting equipment</w:t>
      </w:r>
    </w:p>
    <w:p w:rsidR="0079521A" w:rsidRPr="0079521A" w:rsidRDefault="0079521A" w:rsidP="0079521A">
      <w:pPr>
        <w:numPr>
          <w:ilvl w:val="1"/>
          <w:numId w:val="2"/>
        </w:numPr>
        <w:shd w:val="clear" w:color="auto" w:fill="FFFFFF"/>
        <w:spacing w:after="0" w:line="240" w:lineRule="auto"/>
        <w:ind w:left="1440" w:hanging="360"/>
        <w:rPr>
          <w:rFonts w:ascii="Arial" w:eastAsia="Times New Roman" w:hAnsi="Arial" w:cs="Arial"/>
          <w:color w:val="000000"/>
          <w:sz w:val="27"/>
          <w:szCs w:val="27"/>
        </w:rPr>
      </w:pPr>
      <w:r w:rsidRPr="0079521A">
        <w:rPr>
          <w:rFonts w:ascii="Arial" w:eastAsia="Times New Roman" w:hAnsi="Arial" w:cs="Arial"/>
          <w:color w:val="000000"/>
          <w:sz w:val="27"/>
          <w:szCs w:val="27"/>
        </w:rPr>
        <w:t>demonstrate use of proper blocking techniques</w:t>
      </w:r>
    </w:p>
    <w:p w:rsidR="0079521A" w:rsidRPr="0079521A" w:rsidRDefault="0079521A" w:rsidP="0079521A">
      <w:pPr>
        <w:numPr>
          <w:ilvl w:val="1"/>
          <w:numId w:val="2"/>
        </w:numPr>
        <w:shd w:val="clear" w:color="auto" w:fill="FFFFFF"/>
        <w:spacing w:after="0" w:line="240" w:lineRule="auto"/>
        <w:ind w:left="1440" w:hanging="360"/>
        <w:rPr>
          <w:rFonts w:ascii="Arial" w:eastAsia="Times New Roman" w:hAnsi="Arial" w:cs="Arial"/>
          <w:color w:val="000000"/>
          <w:sz w:val="27"/>
          <w:szCs w:val="27"/>
        </w:rPr>
      </w:pPr>
      <w:r w:rsidRPr="0079521A">
        <w:rPr>
          <w:rFonts w:ascii="Arial" w:eastAsia="Times New Roman" w:hAnsi="Arial" w:cs="Arial"/>
          <w:color w:val="000000"/>
          <w:sz w:val="27"/>
          <w:szCs w:val="27"/>
        </w:rPr>
        <w:t>explain fastener types</w:t>
      </w:r>
    </w:p>
    <w:p w:rsidR="0079521A" w:rsidRPr="0079521A" w:rsidRDefault="0079521A" w:rsidP="0079521A">
      <w:pPr>
        <w:numPr>
          <w:ilvl w:val="1"/>
          <w:numId w:val="2"/>
        </w:numPr>
        <w:shd w:val="clear" w:color="auto" w:fill="FFFFFF"/>
        <w:spacing w:after="0" w:line="240" w:lineRule="auto"/>
        <w:ind w:left="1440" w:hanging="360"/>
        <w:rPr>
          <w:rFonts w:ascii="Arial" w:eastAsia="Times New Roman" w:hAnsi="Arial" w:cs="Arial"/>
          <w:color w:val="000000"/>
          <w:sz w:val="27"/>
          <w:szCs w:val="27"/>
        </w:rPr>
      </w:pPr>
      <w:r w:rsidRPr="0079521A">
        <w:rPr>
          <w:rFonts w:ascii="Arial" w:eastAsia="Times New Roman" w:hAnsi="Arial" w:cs="Arial"/>
          <w:color w:val="000000"/>
          <w:sz w:val="27"/>
          <w:szCs w:val="27"/>
        </w:rPr>
        <w:t>explain fitting types</w:t>
      </w:r>
    </w:p>
    <w:p w:rsidR="0079521A" w:rsidRPr="0079521A" w:rsidRDefault="0079521A" w:rsidP="0079521A">
      <w:pPr>
        <w:numPr>
          <w:ilvl w:val="1"/>
          <w:numId w:val="2"/>
        </w:numPr>
        <w:shd w:val="clear" w:color="auto" w:fill="FFFFFF"/>
        <w:spacing w:after="0" w:line="240" w:lineRule="auto"/>
        <w:ind w:left="1440" w:hanging="360"/>
        <w:rPr>
          <w:rFonts w:ascii="Arial" w:eastAsia="Times New Roman" w:hAnsi="Arial" w:cs="Arial"/>
          <w:color w:val="000000"/>
          <w:sz w:val="27"/>
          <w:szCs w:val="27"/>
        </w:rPr>
      </w:pPr>
      <w:r w:rsidRPr="0079521A">
        <w:rPr>
          <w:rFonts w:ascii="Arial" w:eastAsia="Times New Roman" w:hAnsi="Arial" w:cs="Arial"/>
          <w:color w:val="000000"/>
          <w:sz w:val="27"/>
          <w:szCs w:val="27"/>
        </w:rPr>
        <w:t>explain sealants</w:t>
      </w:r>
    </w:p>
    <w:p w:rsidR="0079521A" w:rsidRPr="0079521A" w:rsidRDefault="0079521A" w:rsidP="0079521A">
      <w:pPr>
        <w:numPr>
          <w:ilvl w:val="1"/>
          <w:numId w:val="2"/>
        </w:numPr>
        <w:shd w:val="clear" w:color="auto" w:fill="FFFFFF"/>
        <w:spacing w:after="0" w:line="240" w:lineRule="auto"/>
        <w:ind w:left="1440" w:hanging="360"/>
        <w:rPr>
          <w:rFonts w:ascii="Arial" w:eastAsia="Times New Roman" w:hAnsi="Arial" w:cs="Arial"/>
          <w:color w:val="000000"/>
          <w:sz w:val="27"/>
          <w:szCs w:val="27"/>
        </w:rPr>
      </w:pPr>
      <w:r w:rsidRPr="0079521A">
        <w:rPr>
          <w:rFonts w:ascii="Arial" w:eastAsia="Times New Roman" w:hAnsi="Arial" w:cs="Arial"/>
          <w:color w:val="000000"/>
          <w:sz w:val="27"/>
          <w:szCs w:val="27"/>
        </w:rPr>
        <w:t>explain tap and drill chart</w:t>
      </w:r>
    </w:p>
    <w:p w:rsidR="0079521A" w:rsidRPr="0079521A" w:rsidRDefault="0079521A" w:rsidP="0079521A">
      <w:pPr>
        <w:numPr>
          <w:ilvl w:val="0"/>
          <w:numId w:val="2"/>
        </w:numPr>
        <w:shd w:val="clear" w:color="auto" w:fill="FFFFFF"/>
        <w:spacing w:after="150" w:line="240" w:lineRule="auto"/>
        <w:rPr>
          <w:rFonts w:ascii="Arial" w:eastAsia="Times New Roman" w:hAnsi="Arial" w:cs="Arial"/>
          <w:color w:val="000000"/>
          <w:sz w:val="27"/>
          <w:szCs w:val="27"/>
        </w:rPr>
      </w:pPr>
      <w:r w:rsidRPr="0079521A">
        <w:rPr>
          <w:rFonts w:ascii="Arial" w:eastAsia="Times New Roman" w:hAnsi="Arial" w:cs="Arial"/>
          <w:b/>
          <w:bCs/>
          <w:color w:val="000000"/>
          <w:sz w:val="27"/>
          <w:szCs w:val="27"/>
        </w:rPr>
        <w:t>Minnesota Transfer Curriculum Goal Area(s) and Competencies</w:t>
      </w:r>
      <w:r w:rsidRPr="0079521A">
        <w:rPr>
          <w:rFonts w:ascii="Arial" w:eastAsia="Times New Roman" w:hAnsi="Arial" w:cs="Arial"/>
          <w:color w:val="000000"/>
          <w:sz w:val="27"/>
          <w:szCs w:val="27"/>
        </w:rPr>
        <w:t> </w:t>
      </w:r>
    </w:p>
    <w:p w:rsidR="0079521A" w:rsidRPr="0079521A" w:rsidRDefault="0079521A" w:rsidP="0079521A">
      <w:pPr>
        <w:numPr>
          <w:ilvl w:val="0"/>
          <w:numId w:val="2"/>
        </w:numPr>
        <w:shd w:val="clear" w:color="auto" w:fill="FFFFFF"/>
        <w:spacing w:after="150" w:line="240" w:lineRule="auto"/>
        <w:rPr>
          <w:rFonts w:ascii="Arial" w:eastAsia="Times New Roman" w:hAnsi="Arial" w:cs="Arial"/>
          <w:color w:val="000000"/>
          <w:sz w:val="27"/>
          <w:szCs w:val="27"/>
        </w:rPr>
      </w:pPr>
      <w:r w:rsidRPr="0079521A">
        <w:rPr>
          <w:rFonts w:ascii="Arial" w:eastAsia="Times New Roman" w:hAnsi="Arial" w:cs="Arial"/>
          <w:b/>
          <w:bCs/>
          <w:color w:val="000000"/>
          <w:sz w:val="27"/>
          <w:szCs w:val="27"/>
        </w:rPr>
        <w:t>Learner Outcomes Assessment</w:t>
      </w:r>
    </w:p>
    <w:p w:rsidR="0079521A" w:rsidRPr="0079521A" w:rsidRDefault="0079521A" w:rsidP="0079521A">
      <w:pPr>
        <w:shd w:val="clear" w:color="auto" w:fill="FFFFFF"/>
        <w:spacing w:after="0" w:line="240" w:lineRule="auto"/>
        <w:ind w:left="1440"/>
        <w:rPr>
          <w:rFonts w:ascii="Arial" w:eastAsia="Times New Roman" w:hAnsi="Arial" w:cs="Arial"/>
          <w:color w:val="000000"/>
          <w:sz w:val="27"/>
          <w:szCs w:val="27"/>
        </w:rPr>
      </w:pPr>
      <w:r w:rsidRPr="0079521A">
        <w:rPr>
          <w:rFonts w:ascii="Arial" w:eastAsia="Times New Roman" w:hAnsi="Arial" w:cs="Arial"/>
          <w:color w:val="000000"/>
          <w:sz w:val="27"/>
          <w:szCs w:val="27"/>
        </w:rPr>
        <w:t>As noted on course syllabus</w:t>
      </w:r>
    </w:p>
    <w:p w:rsidR="0079521A" w:rsidRPr="0079521A" w:rsidRDefault="0079521A" w:rsidP="0079521A">
      <w:pPr>
        <w:numPr>
          <w:ilvl w:val="0"/>
          <w:numId w:val="3"/>
        </w:numPr>
        <w:shd w:val="clear" w:color="auto" w:fill="FFFFFF"/>
        <w:spacing w:after="150" w:line="240" w:lineRule="auto"/>
        <w:rPr>
          <w:rFonts w:ascii="Arial" w:eastAsia="Times New Roman" w:hAnsi="Arial" w:cs="Arial"/>
          <w:color w:val="000000"/>
          <w:sz w:val="27"/>
          <w:szCs w:val="27"/>
        </w:rPr>
      </w:pPr>
      <w:r w:rsidRPr="0079521A">
        <w:rPr>
          <w:rFonts w:ascii="Arial" w:eastAsia="Times New Roman" w:hAnsi="Arial" w:cs="Arial"/>
          <w:b/>
          <w:bCs/>
          <w:color w:val="000000"/>
          <w:sz w:val="27"/>
          <w:szCs w:val="27"/>
        </w:rPr>
        <w:t>Special Information</w:t>
      </w:r>
    </w:p>
    <w:p w:rsidR="0079521A" w:rsidRPr="0079521A" w:rsidRDefault="0079521A" w:rsidP="0079521A">
      <w:pPr>
        <w:shd w:val="clear" w:color="auto" w:fill="FFFFFF"/>
        <w:spacing w:after="0" w:line="240" w:lineRule="auto"/>
        <w:ind w:left="1440"/>
        <w:rPr>
          <w:rFonts w:ascii="Arial" w:eastAsia="Times New Roman" w:hAnsi="Arial" w:cs="Arial"/>
          <w:color w:val="000000"/>
          <w:sz w:val="27"/>
          <w:szCs w:val="27"/>
        </w:rPr>
      </w:pPr>
      <w:r w:rsidRPr="0079521A">
        <w:rPr>
          <w:rFonts w:ascii="Arial" w:eastAsia="Times New Roman" w:hAnsi="Arial" w:cs="Arial"/>
          <w:color w:val="000000"/>
          <w:sz w:val="27"/>
          <w:szCs w:val="27"/>
        </w:rPr>
        <w:t>None noted</w:t>
      </w:r>
    </w:p>
    <w:p w:rsidR="00B21ADB" w:rsidRDefault="00B21ADB"/>
    <w:sectPr w:rsidR="00B21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3221C"/>
    <w:multiLevelType w:val="multilevel"/>
    <w:tmpl w:val="842C0F8A"/>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0"/>
    <w:lvlOverride w:ilvl="1">
      <w:lvl w:ilvl="1">
        <w:numFmt w:val="decimal"/>
        <w:lvlText w:val="%2."/>
        <w:lvlJc w:val="left"/>
      </w:lvl>
    </w:lvlOverride>
  </w:num>
  <w:num w:numId="3">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21A"/>
    <w:rsid w:val="0079521A"/>
    <w:rsid w:val="00A25A31"/>
    <w:rsid w:val="00B21ADB"/>
    <w:rsid w:val="00ED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478697">
      <w:bodyDiv w:val="1"/>
      <w:marLeft w:val="0"/>
      <w:marRight w:val="0"/>
      <w:marTop w:val="0"/>
      <w:marBottom w:val="0"/>
      <w:divBdr>
        <w:top w:val="none" w:sz="0" w:space="0" w:color="auto"/>
        <w:left w:val="none" w:sz="0" w:space="0" w:color="auto"/>
        <w:bottom w:val="none" w:sz="0" w:space="0" w:color="auto"/>
        <w:right w:val="none" w:sz="0" w:space="0" w:color="auto"/>
      </w:divBdr>
      <w:divsChild>
        <w:div w:id="941376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Meinke, Stephanie</dc:creator>
  <cp:lastModifiedBy>Meinke, Stephanie</cp:lastModifiedBy>
  <cp:revision>1</cp:revision>
  <dcterms:created xsi:type="dcterms:W3CDTF">2018-02-07T16:24:00Z</dcterms:created>
  <dcterms:modified xsi:type="dcterms:W3CDTF">2018-02-07T16:26:00Z</dcterms:modified>
</cp:coreProperties>
</file>